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социальной политике Думы </w:t>
      </w: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Соликамского муниципального округа</w:t>
      </w: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</w:p>
    <w:p w:rsidR="001A6F81" w:rsidRDefault="001A6F81" w:rsidP="001A6F81">
      <w:pPr>
        <w:spacing w:line="240" w:lineRule="exact"/>
        <w:jc w:val="right"/>
        <w:rPr>
          <w:sz w:val="28"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1A6F81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1A6F81" w:rsidRDefault="001A6F81" w:rsidP="000B47A2">
      <w:pPr>
        <w:spacing w:line="240" w:lineRule="exact"/>
        <w:ind w:right="141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Соликамского муниципального округа </w:t>
      </w:r>
      <w:r w:rsidR="000B47A2">
        <w:rPr>
          <w:b/>
          <w:sz w:val="28"/>
          <w:szCs w:val="28"/>
        </w:rPr>
        <w:t xml:space="preserve">о выполнении </w:t>
      </w:r>
      <w:r>
        <w:rPr>
          <w:b/>
          <w:sz w:val="28"/>
          <w:szCs w:val="28"/>
        </w:rPr>
        <w:t xml:space="preserve">муниципальной программы «Социальная поддержка и </w:t>
      </w:r>
      <w:r w:rsidR="000B47A2">
        <w:rPr>
          <w:b/>
          <w:sz w:val="28"/>
          <w:szCs w:val="28"/>
        </w:rPr>
        <w:t xml:space="preserve">охрана здоровья граждан в </w:t>
      </w:r>
      <w:r>
        <w:rPr>
          <w:b/>
          <w:sz w:val="28"/>
          <w:szCs w:val="28"/>
        </w:rPr>
        <w:t xml:space="preserve">Соликамском муниципальном округе» </w:t>
      </w:r>
    </w:p>
    <w:p w:rsidR="001A6F81" w:rsidRDefault="001A6F81" w:rsidP="001A6F81">
      <w:pPr>
        <w:spacing w:line="240" w:lineRule="exact"/>
        <w:ind w:right="4598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0B47A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</w:p>
    <w:p w:rsidR="001A6F81" w:rsidRDefault="001A6F81" w:rsidP="001A6F81">
      <w:pPr>
        <w:spacing w:before="480"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26 Устава Соликамского муниципального округа</w:t>
      </w:r>
      <w:r w:rsidR="000B47A2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>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информацию администрации Соликамского муниципального округа о выполнении муниципальной программы «Социальная поддержка и охрана здоровья граждан в Соликамс</w:t>
      </w:r>
      <w:r w:rsidR="0064657C">
        <w:rPr>
          <w:sz w:val="28"/>
          <w:szCs w:val="28"/>
        </w:rPr>
        <w:t>ком муниципальном округе» в 2025</w:t>
      </w:r>
      <w:r>
        <w:rPr>
          <w:sz w:val="28"/>
          <w:szCs w:val="28"/>
        </w:rPr>
        <w:t xml:space="preserve"> году,</w:t>
      </w:r>
      <w:proofErr w:type="gramEnd"/>
    </w:p>
    <w:p w:rsidR="001A6F81" w:rsidRDefault="001A6F81" w:rsidP="001A6F8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1A6F81" w:rsidRDefault="001A6F81" w:rsidP="001A6F81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администрации Соликамского муниципального округа о выполнении муниципальной программы «Социальная поддержка и охрана здоровья граждан в Соликамс</w:t>
      </w:r>
      <w:r w:rsidR="0064657C">
        <w:rPr>
          <w:sz w:val="28"/>
          <w:szCs w:val="28"/>
        </w:rPr>
        <w:t>ком муниципальном округе» в 2025</w:t>
      </w:r>
      <w:r>
        <w:rPr>
          <w:sz w:val="28"/>
          <w:szCs w:val="28"/>
        </w:rPr>
        <w:t xml:space="preserve"> году.</w:t>
      </w:r>
    </w:p>
    <w:p w:rsidR="001A6F81" w:rsidRDefault="001A6F81" w:rsidP="001A6F8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принятия.</w:t>
      </w:r>
    </w:p>
    <w:p w:rsidR="001A6F81" w:rsidRDefault="001A6F81" w:rsidP="001A6F81">
      <w:pPr>
        <w:spacing w:before="48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1A6F81" w:rsidRDefault="001A6F81" w:rsidP="001A6F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proofErr w:type="spellStart"/>
      <w:r>
        <w:rPr>
          <w:sz w:val="28"/>
          <w:szCs w:val="28"/>
        </w:rPr>
        <w:t>И.Г.Мингаз</w:t>
      </w:r>
      <w:bookmarkStart w:id="0" w:name="_GoBack"/>
      <w:bookmarkEnd w:id="0"/>
      <w:r>
        <w:rPr>
          <w:sz w:val="28"/>
          <w:szCs w:val="28"/>
        </w:rPr>
        <w:t>еев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81"/>
    <w:rsid w:val="000B47A2"/>
    <w:rsid w:val="001A6F81"/>
    <w:rsid w:val="0064657C"/>
    <w:rsid w:val="007213F8"/>
    <w:rsid w:val="00C3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A6F81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6F81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A6F81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6F81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dcterms:created xsi:type="dcterms:W3CDTF">2026-03-02T11:28:00Z</dcterms:created>
  <dcterms:modified xsi:type="dcterms:W3CDTF">2026-03-02T11:28:00Z</dcterms:modified>
</cp:coreProperties>
</file>